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10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exact" w:line="274" w:before="62" w:after="0"/>
        <w:ind w:left="2821" w:right="2009" w:hanging="0"/>
        <w:jc w:val="center"/>
        <w:rPr>
          <w:spacing w:val="-4"/>
          <w:sz w:val="28"/>
          <w:szCs w:val="22"/>
        </w:rPr>
      </w:pPr>
      <w:r>
        <w:rPr>
          <w:spacing w:val="-4"/>
          <w:sz w:val="28"/>
          <w:szCs w:val="22"/>
        </w:rPr>
        <w:t xml:space="preserve">Техническое задание </w:t>
      </w:r>
    </w:p>
    <w:p>
      <w:pPr>
        <w:pStyle w:val="Style20"/>
        <w:spacing w:lineRule="exact" w:line="274" w:before="62" w:after="0"/>
        <w:ind w:left="851" w:right="-31" w:hanging="0"/>
        <w:jc w:val="center"/>
        <w:rPr>
          <w:sz w:val="28"/>
          <w:szCs w:val="22"/>
        </w:rPr>
      </w:pPr>
      <w:r>
        <w:rPr>
          <w:spacing w:val="-4"/>
          <w:sz w:val="28"/>
          <w:szCs w:val="22"/>
        </w:rPr>
        <w:t>на поставку Автомобиля для передвижной электролаборатории (1 ед.)</w:t>
      </w:r>
    </w:p>
    <w:p>
      <w:pPr>
        <w:pStyle w:val="Normal"/>
        <w:spacing w:before="5" w:after="0"/>
        <w:rPr>
          <w:sz w:val="14"/>
        </w:rPr>
      </w:pPr>
      <w:r>
        <w:rPr>
          <w:sz w:val="14"/>
        </w:rPr>
      </w:r>
    </w:p>
    <w:p>
      <w:pPr>
        <w:pStyle w:val="Style20"/>
        <w:ind w:left="898" w:firstLine="236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Электролаборатория предназначена для проведения профилактических и диагностических работ по испытанию оборудования подстанций, кабельных линий (в том числе с изоляцией из сшитого полиэтилена), прожига дефектной изоляции кабельных линий, предварительного и точного определения мест повреждений кабельных линий.</w:t>
      </w:r>
    </w:p>
    <w:p>
      <w:pPr>
        <w:pStyle w:val="Style20"/>
        <w:ind w:left="898" w:firstLine="236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Поставка Товара от Поставщика к Заказчику осуществляется силами и за счёт Поставщика в течение 65 (шестьдесят пять) рабочих дней с момента заключения контракта.</w:t>
      </w:r>
    </w:p>
    <w:p>
      <w:pPr>
        <w:pStyle w:val="Style20"/>
        <w:ind w:left="898" w:firstLine="236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Разгрузка товара осуществляется силами и за счёт Поставщика</w:t>
      </w:r>
    </w:p>
    <w:p>
      <w:pPr>
        <w:pStyle w:val="Style20"/>
        <w:ind w:left="898" w:firstLine="236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</w:r>
    </w:p>
    <w:p>
      <w:pPr>
        <w:pStyle w:val="Style20"/>
        <w:ind w:left="898" w:firstLine="236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Поставка Товара осуществляется по адресу: - Республика Крым, г. Симферополь, ул. Мраморная, 35.</w:t>
      </w:r>
    </w:p>
    <w:p>
      <w:pPr>
        <w:pStyle w:val="Style20"/>
        <w:ind w:left="898" w:firstLine="518"/>
        <w:rPr>
          <w:spacing w:val="-3"/>
          <w:sz w:val="8"/>
          <w:szCs w:val="22"/>
        </w:rPr>
      </w:pPr>
      <w:r>
        <w:rPr>
          <w:spacing w:val="-3"/>
          <w:sz w:val="8"/>
          <w:szCs w:val="22"/>
        </w:rPr>
      </w:r>
    </w:p>
    <w:tbl>
      <w:tblPr>
        <w:tblStyle w:val="TableNormal"/>
        <w:tblW w:w="10642" w:type="dxa"/>
        <w:jc w:val="left"/>
        <w:tblInd w:w="3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4295"/>
        <w:gridCol w:w="1141"/>
        <w:gridCol w:w="4958"/>
        <w:gridCol w:w="248"/>
      </w:tblGrid>
      <w:tr>
        <w:trPr>
          <w:trHeight w:val="275" w:hRule="atLeast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ind w:left="1456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Наименование 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>оборудования</w:t>
            </w:r>
          </w:p>
        </w:tc>
        <w:tc>
          <w:tcPr>
            <w:tcW w:w="5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ind w:left="448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Технические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характеристики</w:t>
            </w:r>
          </w:p>
        </w:tc>
      </w:tr>
      <w:tr>
        <w:trPr>
          <w:trHeight w:val="50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numPr>
                <w:ilvl w:val="0"/>
                <w:numId w:val="9"/>
              </w:numPr>
              <w:spacing w:before="116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Базовый автомобиль</w:t>
            </w:r>
          </w:p>
        </w:tc>
      </w:tr>
      <w:tr>
        <w:trPr>
          <w:trHeight w:val="50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ind w:left="1144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lineRule="exact" w:line="256" w:before="0" w:after="0"/>
              <w:ind w:left="1144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Газель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NEXT (3,5т., 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4х2,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длинная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база, 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высокая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крыша,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бензиновый 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>двигатель)</w:t>
            </w:r>
          </w:p>
        </w:tc>
      </w:tr>
      <w:tr>
        <w:trPr>
          <w:trHeight w:val="4557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0" w:after="1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357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3891915" cy="2579370"/>
                  <wp:effectExtent l="0" t="0" r="0" b="0"/>
                  <wp:docPr id="1" name="image4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915" cy="257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2023110" cy="2597150"/>
                  <wp:effectExtent l="0" t="0" r="0" b="0"/>
                  <wp:docPr id="2" name="image5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259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68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spacing w:before="116" w:after="0"/>
              <w:ind w:left="3743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2.  Оборудование кузова</w:t>
            </w:r>
          </w:p>
        </w:tc>
      </w:tr>
      <w:tr>
        <w:trPr>
          <w:trHeight w:val="424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5" w:right="93" w:firstLine="198"/>
              <w:jc w:val="both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105" w:right="93" w:firstLine="198"/>
              <w:jc w:val="both"/>
              <w:rPr>
                <w:spacing w:val="1"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Кузов: 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цельнометаллический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>фургон разделен на два функциональных отсека несущей перегородкой: операторский и высоковольтный.</w:t>
            </w:r>
          </w:p>
          <w:p>
            <w:pPr>
              <w:pStyle w:val="TableParagraph"/>
              <w:widowControl/>
              <w:spacing w:before="0" w:after="0"/>
              <w:ind w:left="105" w:right="93" w:hanging="0"/>
              <w:jc w:val="both"/>
              <w:rPr>
                <w:spacing w:val="1"/>
                <w:lang w:val="ru-RU"/>
              </w:rPr>
            </w:pPr>
            <w:r>
              <w:rPr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Внутренняя обшивка отсеков высококачественный негорючий и стойкий к агрессивным средам тепло, шумоизолирующий пластик. Пол – утеплённый, пропитанная огнеупорным составом влагостойкая фанера 20 мм, внешнее покрытие – износостойкий автолинолеум. </w:t>
            </w:r>
          </w:p>
          <w:p>
            <w:pPr>
              <w:pStyle w:val="TableParagraph"/>
              <w:widowControl/>
              <w:spacing w:before="0" w:after="0"/>
              <w:ind w:left="105" w:right="93" w:hanging="0"/>
              <w:jc w:val="both"/>
              <w:rPr>
                <w:spacing w:val="1"/>
                <w:lang w:val="ru-RU"/>
              </w:rPr>
            </w:pPr>
            <w:r>
              <w:rPr>
                <w:spacing w:val="1"/>
                <w:kern w:val="0"/>
                <w:sz w:val="22"/>
                <w:szCs w:val="22"/>
                <w:lang w:val="ru-RU" w:eastAsia="en-US" w:bidi="ar-SA"/>
              </w:rPr>
              <w:t>Перегородка оснащена окном для обзора высоковольтного отсека.</w:t>
            </w:r>
          </w:p>
          <w:p>
            <w:pPr>
              <w:pStyle w:val="TableParagraph"/>
              <w:widowControl/>
              <w:spacing w:before="0" w:after="0"/>
              <w:ind w:left="161" w:right="93" w:firstLine="142"/>
              <w:jc w:val="both"/>
              <w:rPr>
                <w:b/>
                <w:b/>
                <w:spacing w:val="1"/>
                <w:lang w:val="ru-RU"/>
              </w:rPr>
            </w:pP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161" w:right="93" w:firstLine="142"/>
              <w:jc w:val="both"/>
              <w:rPr>
                <w:lang w:val="ru-RU"/>
              </w:rPr>
            </w:pPr>
            <w:r>
              <w:rPr>
                <w:b/>
                <w:spacing w:val="1"/>
                <w:kern w:val="0"/>
                <w:sz w:val="22"/>
                <w:szCs w:val="22"/>
                <w:lang w:val="ru-RU" w:eastAsia="en-US" w:bidi="ar-SA"/>
              </w:rPr>
              <w:t>Отопление отсеков – при помощи автономного отопителя.</w:t>
            </w:r>
          </w:p>
          <w:p>
            <w:pPr>
              <w:pStyle w:val="TableParagraph"/>
              <w:widowControl/>
              <w:spacing w:lineRule="auto" w:line="240" w:before="0" w:after="0"/>
              <w:ind w:left="161" w:right="99" w:firstLine="142"/>
              <w:jc w:val="both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lineRule="auto" w:line="240" w:before="0" w:after="0"/>
              <w:ind w:left="161" w:right="99" w:firstLine="142"/>
              <w:jc w:val="both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Кондиционер отсека оператора – 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>опционально.</w:t>
            </w:r>
          </w:p>
          <w:p>
            <w:pPr>
              <w:pStyle w:val="TableParagraph"/>
              <w:widowControl/>
              <w:spacing w:lineRule="exact" w:line="265" w:before="0" w:after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отсеке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оператора расположены:</w:t>
            </w:r>
          </w:p>
          <w:p>
            <w:pPr>
              <w:pStyle w:val="Table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785" w:leader="none"/>
              </w:tabs>
              <w:spacing w:before="0" w:after="0"/>
              <w:ind w:left="784" w:hanging="14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Пульт </w:t>
            </w:r>
            <w:r>
              <w:rPr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управления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оборудованием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>лаборатории;</w:t>
            </w:r>
          </w:p>
          <w:p>
            <w:pPr>
              <w:pStyle w:val="Table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811" w:leader="none"/>
              </w:tabs>
              <w:spacing w:before="0" w:after="0"/>
              <w:ind w:left="19" w:right="96" w:firstLine="626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Сиденье-рундук, для перевозки и хранения дополнительного переносного оборудования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или места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для перевозки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персонала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(по согласованию);</w:t>
            </w:r>
          </w:p>
          <w:p>
            <w:pPr>
              <w:pStyle w:val="Table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785" w:leader="none"/>
              </w:tabs>
              <w:spacing w:before="0" w:after="0"/>
              <w:ind w:left="105" w:right="5941" w:firstLine="54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Тумба для размещения приборов. </w:t>
            </w:r>
          </w:p>
          <w:p>
            <w:pPr>
              <w:pStyle w:val="Table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785" w:leader="none"/>
              </w:tabs>
              <w:spacing w:before="0" w:after="0"/>
              <w:ind w:left="105" w:right="5491" w:firstLine="54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 высоковольтном отсеке расположены:</w:t>
            </w:r>
          </w:p>
          <w:p>
            <w:pPr>
              <w:pStyle w:val="Table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845" w:leader="none"/>
              </w:tabs>
              <w:spacing w:lineRule="exact" w:line="275" w:before="0" w:after="0"/>
              <w:ind w:left="844" w:hanging="14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Высоковольтное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>оборудование;</w:t>
            </w:r>
          </w:p>
          <w:p>
            <w:pPr>
              <w:pStyle w:val="Table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845" w:leader="none"/>
              </w:tabs>
              <w:spacing w:lineRule="exact" w:line="275" w:before="0" w:after="0"/>
              <w:ind w:left="844" w:hanging="14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Блоки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кабельных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барабанов.</w:t>
            </w:r>
          </w:p>
          <w:p>
            <w:pPr>
              <w:pStyle w:val="TableParagraph"/>
              <w:widowControl/>
              <w:spacing w:lineRule="atLeast" w:line="270" w:before="0" w:after="0"/>
              <w:ind w:left="0" w:right="96" w:firstLine="600"/>
              <w:jc w:val="both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lineRule="atLeast" w:line="270" w:before="0" w:after="0"/>
              <w:ind w:left="0" w:right="96" w:firstLine="600"/>
              <w:jc w:val="both"/>
              <w:rPr>
                <w:b/>
                <w:b/>
                <w:spacing w:val="1"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Все силовое оборудование в ЭТЛ располагается в 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высоковольтном отсеке и гальванически развязано с системой управления, что исключает опасность поражения персонала электрическим током. </w:t>
            </w:r>
          </w:p>
        </w:tc>
      </w:tr>
      <w:tr>
        <w:trPr>
          <w:trHeight w:val="517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spacing w:before="119" w:after="0"/>
              <w:ind w:left="3731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3. Выполняемые задачи</w:t>
            </w:r>
          </w:p>
        </w:tc>
      </w:tr>
      <w:tr>
        <w:trPr>
          <w:trHeight w:val="4019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68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Основное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оборудование, смонтированное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на борту 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ЭТЛ, выполняет следующие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функции:</w:t>
            </w:r>
          </w:p>
          <w:p>
            <w:pPr>
              <w:pStyle w:val="Table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814" w:leader="none"/>
              </w:tabs>
              <w:spacing w:lineRule="exact" w:line="293" w:before="2" w:after="0"/>
              <w:ind w:left="813" w:hanging="169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Испытание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повышенным переменным напряжением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(до50кВ);</w:t>
            </w:r>
          </w:p>
          <w:p>
            <w:pPr>
              <w:pStyle w:val="Table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814" w:leader="none"/>
              </w:tabs>
              <w:spacing w:lineRule="exact" w:line="293" w:before="0" w:after="0"/>
              <w:ind w:left="813" w:hanging="169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Испытание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повышенным выпрямленным напряжением (до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70кВ);</w:t>
            </w:r>
          </w:p>
          <w:p>
            <w:pPr>
              <w:pStyle w:val="Table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814" w:leader="none"/>
              </w:tabs>
              <w:spacing w:lineRule="exact" w:line="293" w:before="0" w:after="0"/>
              <w:ind w:left="813" w:hanging="169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Испытание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повышенным переменным напряжением СНЧ;</w:t>
            </w:r>
          </w:p>
          <w:p>
            <w:pPr>
              <w:pStyle w:val="Table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814" w:leader="none"/>
              </w:tabs>
              <w:spacing w:lineRule="exact" w:line="293" w:before="1" w:after="0"/>
              <w:ind w:left="813" w:hanging="169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Прожиг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кабельной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линии;</w:t>
            </w:r>
          </w:p>
          <w:p>
            <w:pPr>
              <w:pStyle w:val="Table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814" w:leader="none"/>
              </w:tabs>
              <w:spacing w:lineRule="exact" w:line="293" w:before="0" w:after="0"/>
              <w:ind w:left="813" w:hanging="169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Дожиг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кабельной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линии;</w:t>
            </w:r>
          </w:p>
          <w:p>
            <w:pPr>
              <w:pStyle w:val="Table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814" w:leader="none"/>
              </w:tabs>
              <w:spacing w:lineRule="exact" w:line="292" w:before="0" w:after="0"/>
              <w:ind w:left="813" w:hanging="169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Определение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места повреждения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кабеля акустическим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способом.</w:t>
            </w:r>
          </w:p>
          <w:p>
            <w:pPr>
              <w:pStyle w:val="TableParagraph"/>
              <w:widowControl/>
              <w:spacing w:lineRule="exact" w:line="274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Дополнительное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оборудование,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входящее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в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комплект поставки, обеспечивает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возможность:</w:t>
            </w:r>
          </w:p>
          <w:p>
            <w:pPr>
              <w:pStyle w:val="Table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814" w:leader="none"/>
              </w:tabs>
              <w:spacing w:lineRule="exact" w:line="292" w:before="2" w:after="0"/>
              <w:ind w:left="813" w:hanging="169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определения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расстояниядоместа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повреждения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кабеля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следующими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>методами:</w:t>
            </w:r>
          </w:p>
          <w:p>
            <w:pPr>
              <w:pStyle w:val="Table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845" w:leader="none"/>
              </w:tabs>
              <w:spacing w:lineRule="exact" w:line="274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рефлектометрическим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>методом,</w:t>
            </w:r>
          </w:p>
          <w:p>
            <w:pPr>
              <w:pStyle w:val="Table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845" w:leader="none"/>
              </w:tabs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импульсно-дуговым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>методом,</w:t>
            </w:r>
          </w:p>
          <w:p>
            <w:pPr>
              <w:pStyle w:val="Table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845" w:leader="none"/>
              </w:tabs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методом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колебательного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разряда.</w:t>
            </w:r>
          </w:p>
          <w:p>
            <w:pPr>
              <w:pStyle w:val="Table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814" w:leader="none"/>
              </w:tabs>
              <w:spacing w:lineRule="exact" w:line="293" w:before="2" w:after="0"/>
              <w:ind w:left="813" w:hanging="169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Определения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места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повреждения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кабельной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линии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индуктивным способом;</w:t>
            </w:r>
          </w:p>
          <w:p>
            <w:pPr>
              <w:pStyle w:val="Table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814" w:leader="none"/>
              </w:tabs>
              <w:spacing w:lineRule="exact" w:line="280" w:before="0" w:after="0"/>
              <w:ind w:left="813" w:hanging="169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Испытание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электротехнических объектов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на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низком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напряжении.</w:t>
            </w:r>
          </w:p>
        </w:tc>
      </w:tr>
      <w:tr>
        <w:trPr>
          <w:trHeight w:val="515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spacing w:before="116" w:after="0"/>
              <w:ind w:left="3335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4. Основное оборудование ЭТЛ</w:t>
            </w:r>
          </w:p>
        </w:tc>
      </w:tr>
      <w:tr>
        <w:trPr>
          <w:trHeight w:val="9925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68" w:before="0" w:after="0"/>
              <w:ind w:left="81" w:hanging="0"/>
              <w:jc w:val="both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lineRule="exact" w:line="268" w:before="0" w:after="0"/>
              <w:ind w:left="81" w:hanging="0"/>
              <w:jc w:val="both"/>
              <w:rPr>
                <w:b/>
                <w:b/>
                <w:spacing w:val="-2"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Система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управления </w:t>
            </w:r>
            <w:r>
              <w:rPr>
                <w:b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лаборатории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«СУРА»</w:t>
            </w:r>
          </w:p>
          <w:p>
            <w:pPr>
              <w:pStyle w:val="TableParagraph"/>
              <w:widowControl/>
              <w:spacing w:before="0" w:after="0"/>
              <w:ind w:left="0" w:right="98" w:firstLine="62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Представляет собой программно-аппаратный микропроцессорный комплекс, выполненный на базе стандартной 19” приборной стойки с набором легко заменяемых стандартных блоков. С помощью системы управления «СУРА» осуществляется автоматический контроль и управление системой высоковольтных переключателей, испытательной установки, прожигающего блока, акустического блока, а также организация подключения и размещения дополнительных приборов и устройств и аварийное срабатывание устройств защиты и сигнализации.</w:t>
            </w:r>
          </w:p>
          <w:p>
            <w:pPr>
              <w:pStyle w:val="TableParagraph"/>
              <w:widowControl/>
              <w:spacing w:before="0" w:after="0"/>
              <w:ind w:left="0" w:right="98" w:firstLine="62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 зависимости от выполняемых ЭТЛ задач система управления комплектуется следующими блоками: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Вводной блок в комплекте с источником бесперебойного питания (организация питания пульта управления и силового оборудования ЭТЛ с видимым разрывом питающей сети);</w:t>
            </w:r>
          </w:p>
          <w:p>
            <w:pPr>
              <w:pStyle w:val="Table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869" w:leader="none"/>
              </w:tabs>
              <w:spacing w:before="0" w:after="0"/>
              <w:ind w:left="868" w:hanging="14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Блок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управления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высоковольтными 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>испытаниями;</w:t>
            </w:r>
          </w:p>
          <w:p>
            <w:pPr>
              <w:pStyle w:val="Table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869" w:leader="none"/>
              </w:tabs>
              <w:spacing w:before="0" w:after="0"/>
              <w:ind w:left="868" w:hanging="14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блок управления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>прожигающей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/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акустической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>установкой;</w:t>
            </w:r>
          </w:p>
          <w:p>
            <w:pPr>
              <w:pStyle w:val="Table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869" w:leader="none"/>
              </w:tabs>
              <w:spacing w:before="0" w:after="0"/>
              <w:ind w:left="868" w:hanging="14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блок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низковольтных измерений;</w:t>
            </w:r>
          </w:p>
          <w:p>
            <w:pPr>
              <w:pStyle w:val="Table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869" w:leader="none"/>
              </w:tabs>
              <w:spacing w:before="0" w:after="0"/>
              <w:ind w:left="868" w:hanging="14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блок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контроля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заземления.</w:t>
            </w:r>
          </w:p>
          <w:p>
            <w:pPr>
              <w:pStyle w:val="TableParagraph"/>
              <w:widowControl/>
              <w:spacing w:before="0" w:after="0"/>
              <w:ind w:left="0" w:right="93" w:firstLine="624"/>
              <w:jc w:val="both"/>
              <w:rPr>
                <w:spacing w:val="1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Система управления лабораторией «СУРА» имеет дружественный интуитивно понятный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интерфейс, наглядно показывает состояние измерительной системы с помощью световых и текстовых подсказок на индикаторах блоков управления. </w:t>
            </w:r>
          </w:p>
          <w:p>
            <w:pPr>
              <w:pStyle w:val="TableParagraph"/>
              <w:widowControl/>
              <w:spacing w:before="0" w:after="0"/>
              <w:ind w:left="0" w:right="93" w:firstLine="624"/>
              <w:jc w:val="both"/>
              <w:rPr>
                <w:spacing w:val="-1"/>
                <w:lang w:val="ru-RU"/>
              </w:rPr>
            </w:pP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Опционально существует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возможность подключения персонального/переносного/встраиваемого компьютера для управления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испытаниями и автоматического протоколирования результатов измерений.</w:t>
            </w:r>
          </w:p>
          <w:p>
            <w:pPr>
              <w:pStyle w:val="TableParagraph"/>
              <w:widowControl/>
              <w:spacing w:before="0" w:after="0"/>
              <w:ind w:left="0" w:right="93" w:firstLine="624"/>
              <w:jc w:val="both"/>
              <w:rPr>
                <w:spacing w:val="-1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7EC2651">
                      <wp:extent cx="6457950" cy="3194050"/>
                      <wp:effectExtent l="0" t="0" r="0" b="6350"/>
                      <wp:docPr id="3" name="Фигура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8040" cy="3193920"/>
                                <a:chOff x="0" y="0"/>
                                <a:chExt cx="6458040" cy="3193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Рисунок 5" descr=""/>
                                <pic:cNvPicPr/>
                              </pic:nvPicPr>
                              <pic:blipFill>
                                <a:blip r:embed="rId4"/>
                                <a:stretch/>
                              </pic:blipFill>
                              <pic:spPr>
                                <a:xfrm>
                                  <a:off x="0" y="14760"/>
                                  <a:ext cx="2413800" cy="31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Рисунок 6" descr=""/>
                                <pic:cNvPicPr/>
                              </pic:nvPicPr>
                              <pic:blipFill>
                                <a:blip r:embed="rId5"/>
                                <a:stretch/>
                              </pic:blipFill>
                              <pic:spPr>
                                <a:xfrm>
                                  <a:off x="3136320" y="0"/>
                                  <a:ext cx="3321720" cy="3134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1" style="position:absolute;margin-left:0pt;margin-top:-252.05pt;width:508.5pt;height:251.5pt" coordorigin="0,-5041" coordsize="10170,50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Рисунок 5" stroked="f" o:allowincell="f" style="position:absolute;left:0;top:-5018;width:3800;height:5006;mso-wrap-style:none;v-text-anchor:middle;mso-position-vertical:top" type="_x0000_t75">
                        <v:imagedata r:id="rId4" o:detectmouseclick="t"/>
                        <v:stroke color="#3465a4" joinstyle="round" endcap="flat"/>
                        <w10:wrap type="square"/>
                      </v:shape>
                      <v:shape id="shape_0" ID="Рисунок 6" stroked="f" o:allowincell="f" style="position:absolute;left:4939;top:-5041;width:5230;height:4935;mso-wrap-style:none;v-text-anchor:middle;mso-position-vertical:top" type="_x0000_t75">
                        <v:imagedata r:id="rId5" o:detectmouseclick="t"/>
                        <v:stroke color="#3465a4" joinstyle="round" endcap="flat"/>
                        <w10:wrap type="square"/>
                      </v:shap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/>
              <w:spacing w:before="6" w:after="0"/>
              <w:ind w:left="171" w:firstLine="425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6" w:after="0"/>
              <w:ind w:left="171" w:firstLine="425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Блоки управления высоковольтной установкой и прожигающей/акустической установками имеют по два стрелочных (для визуализации характера процессов во время испытаний) и по двацифровыхиндикатора(дляобеспеченияметрологическойточностииудобствасчитывания)отображающих результаты испытаний и задающие значения испытательных напряжения и тока. Каждый блок управления оснащён кнопками переключений, цветным графическим дисплеем для отображения выбранных параметров режима, энкодером для регулировки параметров установок внутри режима.</w:t>
            </w:r>
          </w:p>
          <w:p>
            <w:pPr>
              <w:pStyle w:val="TableParagraph"/>
              <w:widowControl/>
              <w:spacing w:before="6" w:after="0"/>
              <w:ind w:left="171" w:firstLine="425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424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36E5F6CD">
                      <wp:extent cx="5983605" cy="1073785"/>
                      <wp:effectExtent l="0" t="0" r="0" b="0"/>
                      <wp:docPr id="4" name="Фигура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560" cy="1073880"/>
                                <a:chOff x="0" y="0"/>
                                <a:chExt cx="5983560" cy="1073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Рисунок 8" descr="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0" y="0"/>
                                  <a:ext cx="2957760" cy="10738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Рисунок 9" descr="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2996640" y="0"/>
                                  <a:ext cx="2986920" cy="10738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2" style="position:absolute;margin-left:0pt;margin-top:-84.6pt;width:471.15pt;height:84.55pt" coordorigin="0,-1692" coordsize="9423,1691">
                      <v:shape id="shape_0" ID="Рисунок 8" stroked="f" o:allowincell="f" style="position:absolute;left:0;top:-1692;width:4657;height:1690;mso-wrap-style:none;v-text-anchor:middle;mso-position-vertical:top" type="_x0000_t75">
                        <v:imagedata r:id="rId6" o:detectmouseclick="t"/>
                        <v:stroke color="#3465a4" joinstyle="round" endcap="flat"/>
                        <w10:wrap type="square"/>
                      </v:shape>
                      <v:shape id="shape_0" ID="Рисунок 9" stroked="f" o:allowincell="f" style="position:absolute;left:4719;top:-1692;width:4703;height:1690;mso-wrap-style:none;v-text-anchor:middle;mso-position-vertical:top" type="_x0000_t75">
                        <v:imagedata r:id="rId7" o:detectmouseclick="t"/>
                        <v:stroke color="#3465a4" joinstyle="round" endcap="flat"/>
                        <w10:wrap type="square"/>
                      </v:shap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/>
              <w:spacing w:before="0" w:after="0"/>
              <w:ind w:left="424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7" w:after="0"/>
              <w:ind w:left="171" w:firstLine="425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Для обеспечения электробезопасности персонала и лаборатории система управления оснащена источником бесперебойного питания, обеспечивающим корректное завершение работы электролаборатории при нештатном отключении внешней сети.</w:t>
            </w:r>
          </w:p>
          <w:p>
            <w:pPr>
              <w:pStyle w:val="TableParagraph"/>
              <w:widowControl/>
              <w:spacing w:before="7" w:after="0"/>
              <w:ind w:left="171" w:firstLine="425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Система управления контролирует состояние дверей высоковольтного отсека, состояние заземления и наличие напряжения на корпусе а/м. При открытии дверей, отсутствии заземления, наличии напряжения на корпусе а/м автоматически выключается высокое напряжение, выводы испытательных установок и объект испытаний заземляются, блокируются органы управления.</w:t>
            </w:r>
          </w:p>
          <w:p>
            <w:pPr>
              <w:pStyle w:val="TableParagraph"/>
              <w:widowControl/>
              <w:spacing w:lineRule="exact" w:line="274" w:before="1" w:after="0"/>
              <w:ind w:left="705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lineRule="exact" w:line="274" w:before="1" w:after="0"/>
              <w:ind w:left="705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Преимущества:</w:t>
            </w:r>
          </w:p>
          <w:p>
            <w:pPr>
              <w:pStyle w:val="Table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895" w:leader="none"/>
              </w:tabs>
              <w:spacing w:lineRule="exact" w:line="264" w:before="0" w:after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компактность </w:t>
            </w:r>
          </w:p>
          <w:p>
            <w:pPr>
              <w:pStyle w:val="Table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895" w:leader="none"/>
              </w:tabs>
              <w:spacing w:lineRule="exact" w:line="264" w:before="0" w:after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 системауправлениязанимаетминимумполезногопространстваоператорскогоотсека, и не ограничивает обзор высоковольтного;</w:t>
            </w:r>
          </w:p>
          <w:p>
            <w:pPr>
              <w:pStyle w:val="Table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895" w:leader="none"/>
              </w:tabs>
              <w:spacing w:lineRule="exact" w:line="264" w:before="0" w:after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ремонтопригодность</w:t>
            </w:r>
          </w:p>
          <w:p>
            <w:pPr>
              <w:pStyle w:val="Table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895" w:leader="none"/>
              </w:tabs>
              <w:spacing w:lineRule="exact" w:line="264" w:before="0" w:after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 выход из строя одного из блоков управления не приводит к невозможности использовать лабораторию в остальных режимах испытаний и измерений. Конструкция пульта обеспечивает быстрое и лёгкое отключение блоков от силового оборудования, что обеспечивает возможность замены несправных блоков силами собственного персонала Заказчика без проведения дополнительных настроек и регулировок;</w:t>
            </w:r>
          </w:p>
          <w:p>
            <w:pPr>
              <w:pStyle w:val="Table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895" w:leader="none"/>
              </w:tabs>
              <w:spacing w:lineRule="exact" w:line="264" w:before="0" w:after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Универсальность</w:t>
            </w:r>
          </w:p>
          <w:p>
            <w:pPr>
              <w:pStyle w:val="TableParagraph"/>
              <w:widowControl/>
              <w:spacing w:before="0" w:after="0"/>
              <w:ind w:left="0" w:right="93" w:firstLine="62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–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дополнительные блоки с легкостью устанавливаются в приборную стойку при необходимости расширения функционального назначения ЭТЛ или дооснащения дополнительными приборами. Универсальные блоки управления высоковольтными испытаниями/прожигающей установкой/акустической установкой одинаковы для всей линейки оборудования, требуется только смена ПО.</w:t>
            </w:r>
          </w:p>
          <w:p>
            <w:pPr>
              <w:pStyle w:val="TableParagraph"/>
              <w:widowControl/>
              <w:spacing w:before="0" w:after="0"/>
              <w:ind w:left="0" w:right="93" w:firstLine="62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374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3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Блок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высоковольтных переключателей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08"/>
                <w:tab w:val="left" w:pos="801" w:leader="none"/>
                <w:tab w:val="left" w:pos="878" w:leader="none"/>
                <w:tab w:val="left" w:pos="1058" w:leader="none"/>
                <w:tab w:val="left" w:pos="1250" w:leader="none"/>
                <w:tab w:val="left" w:pos="1605" w:leader="none"/>
                <w:tab w:val="left" w:pos="1744" w:leader="none"/>
                <w:tab w:val="left" w:pos="1814" w:leader="none"/>
                <w:tab w:val="left" w:pos="2016" w:leader="none"/>
                <w:tab w:val="left" w:pos="2248" w:leader="none"/>
                <w:tab w:val="left" w:pos="2531" w:leader="none"/>
                <w:tab w:val="left" w:pos="2620" w:leader="none"/>
                <w:tab w:val="left" w:pos="2937" w:leader="none"/>
                <w:tab w:val="left" w:pos="3057" w:leader="none"/>
                <w:tab w:val="left" w:pos="3434" w:leader="none"/>
                <w:tab w:val="left" w:pos="3489" w:leader="none"/>
                <w:tab w:val="left" w:pos="3887" w:leader="none"/>
                <w:tab w:val="left" w:pos="4547" w:leader="none"/>
                <w:tab w:val="left" w:pos="4610" w:leader="none"/>
                <w:tab w:val="left" w:pos="5097" w:leader="none"/>
                <w:tab w:val="left" w:pos="5299" w:leader="none"/>
              </w:tabs>
              <w:spacing w:before="0" w:after="0"/>
              <w:ind w:left="279" w:right="91" w:firstLine="284"/>
              <w:jc w:val="both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Блок высоковольтных переключателей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</w:t>
            </w:r>
          </w:p>
          <w:p>
            <w:pPr>
              <w:pStyle w:val="TableParagraph"/>
              <w:widowControl/>
              <w:tabs>
                <w:tab w:val="clear" w:pos="708"/>
                <w:tab w:val="left" w:pos="801" w:leader="none"/>
                <w:tab w:val="left" w:pos="878" w:leader="none"/>
                <w:tab w:val="left" w:pos="1058" w:leader="none"/>
                <w:tab w:val="left" w:pos="1250" w:leader="none"/>
                <w:tab w:val="left" w:pos="1605" w:leader="none"/>
                <w:tab w:val="left" w:pos="1744" w:leader="none"/>
                <w:tab w:val="left" w:pos="1814" w:leader="none"/>
                <w:tab w:val="left" w:pos="2016" w:leader="none"/>
                <w:tab w:val="left" w:pos="2248" w:leader="none"/>
                <w:tab w:val="left" w:pos="2531" w:leader="none"/>
                <w:tab w:val="left" w:pos="2620" w:leader="none"/>
                <w:tab w:val="left" w:pos="2937" w:leader="none"/>
                <w:tab w:val="left" w:pos="3057" w:leader="none"/>
                <w:tab w:val="left" w:pos="3434" w:leader="none"/>
                <w:tab w:val="left" w:pos="3489" w:leader="none"/>
                <w:tab w:val="left" w:pos="3887" w:leader="none"/>
                <w:tab w:val="left" w:pos="4547" w:leader="none"/>
                <w:tab w:val="left" w:pos="4610" w:leader="none"/>
                <w:tab w:val="left" w:pos="5097" w:leader="none"/>
                <w:tab w:val="left" w:pos="5299" w:leader="none"/>
              </w:tabs>
              <w:spacing w:before="0" w:after="0"/>
              <w:ind w:left="279" w:right="91" w:firstLine="28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Предназначендляавтоматическойорганизациикоммутациирежимовработыэлектролаборатории.</w:t>
            </w:r>
          </w:p>
          <w:p>
            <w:pPr>
              <w:pStyle w:val="TableParagraph"/>
              <w:widowControl/>
              <w:tabs>
                <w:tab w:val="clear" w:pos="708"/>
                <w:tab w:val="left" w:pos="801" w:leader="none"/>
                <w:tab w:val="left" w:pos="878" w:leader="none"/>
                <w:tab w:val="left" w:pos="1058" w:leader="none"/>
                <w:tab w:val="left" w:pos="1250" w:leader="none"/>
                <w:tab w:val="left" w:pos="1605" w:leader="none"/>
                <w:tab w:val="left" w:pos="1744" w:leader="none"/>
                <w:tab w:val="left" w:pos="1814" w:leader="none"/>
                <w:tab w:val="left" w:pos="2016" w:leader="none"/>
                <w:tab w:val="left" w:pos="2248" w:leader="none"/>
                <w:tab w:val="left" w:pos="2531" w:leader="none"/>
                <w:tab w:val="left" w:pos="2620" w:leader="none"/>
                <w:tab w:val="left" w:pos="2937" w:leader="none"/>
                <w:tab w:val="left" w:pos="3057" w:leader="none"/>
                <w:tab w:val="left" w:pos="3434" w:leader="none"/>
                <w:tab w:val="left" w:pos="3489" w:leader="none"/>
                <w:tab w:val="left" w:pos="3887" w:leader="none"/>
                <w:tab w:val="left" w:pos="4547" w:leader="none"/>
                <w:tab w:val="left" w:pos="4610" w:leader="none"/>
                <w:tab w:val="left" w:pos="5097" w:leader="none"/>
                <w:tab w:val="left" w:pos="5299" w:leader="none"/>
              </w:tabs>
              <w:spacing w:before="0" w:after="0"/>
              <w:ind w:left="279" w:right="91" w:firstLine="28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При выборе каждого из режимов система управления «СУРА» автоматически, </w:t>
              <w:tab/>
              <w:t xml:space="preserve">без применения ручных механических переключателей собирает высоковольтную схему. </w:t>
            </w:r>
          </w:p>
          <w:p>
            <w:pPr>
              <w:pStyle w:val="TableParagraph"/>
              <w:widowControl/>
              <w:tabs>
                <w:tab w:val="clear" w:pos="708"/>
                <w:tab w:val="left" w:pos="801" w:leader="none"/>
                <w:tab w:val="left" w:pos="878" w:leader="none"/>
                <w:tab w:val="left" w:pos="1058" w:leader="none"/>
                <w:tab w:val="left" w:pos="1250" w:leader="none"/>
                <w:tab w:val="left" w:pos="1605" w:leader="none"/>
                <w:tab w:val="left" w:pos="1744" w:leader="none"/>
                <w:tab w:val="left" w:pos="1814" w:leader="none"/>
                <w:tab w:val="left" w:pos="2016" w:leader="none"/>
                <w:tab w:val="left" w:pos="2248" w:leader="none"/>
                <w:tab w:val="left" w:pos="2531" w:leader="none"/>
                <w:tab w:val="left" w:pos="2620" w:leader="none"/>
                <w:tab w:val="left" w:pos="2937" w:leader="none"/>
                <w:tab w:val="left" w:pos="3057" w:leader="none"/>
                <w:tab w:val="left" w:pos="3434" w:leader="none"/>
                <w:tab w:val="left" w:pos="3489" w:leader="none"/>
                <w:tab w:val="left" w:pos="3887" w:leader="none"/>
                <w:tab w:val="left" w:pos="4547" w:leader="none"/>
                <w:tab w:val="left" w:pos="4610" w:leader="none"/>
                <w:tab w:val="left" w:pos="5097" w:leader="none"/>
                <w:tab w:val="left" w:pos="5299" w:leader="none"/>
              </w:tabs>
              <w:spacing w:before="0" w:after="0"/>
              <w:ind w:left="279" w:right="91" w:firstLine="28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Коммутаторы изготовлены с воздушной барьерной изоляцией, легкодоступны для профилактического осмотра и проведения технического обслуживания. </w:t>
            </w:r>
          </w:p>
          <w:p>
            <w:pPr>
              <w:pStyle w:val="TableParagraph"/>
              <w:widowControl/>
              <w:tabs>
                <w:tab w:val="clear" w:pos="708"/>
                <w:tab w:val="left" w:pos="801" w:leader="none"/>
                <w:tab w:val="left" w:pos="878" w:leader="none"/>
                <w:tab w:val="left" w:pos="1058" w:leader="none"/>
                <w:tab w:val="left" w:pos="1250" w:leader="none"/>
                <w:tab w:val="left" w:pos="1605" w:leader="none"/>
                <w:tab w:val="left" w:pos="1744" w:leader="none"/>
                <w:tab w:val="left" w:pos="1814" w:leader="none"/>
                <w:tab w:val="left" w:pos="2016" w:leader="none"/>
                <w:tab w:val="left" w:pos="2248" w:leader="none"/>
                <w:tab w:val="left" w:pos="2531" w:leader="none"/>
                <w:tab w:val="left" w:pos="2620" w:leader="none"/>
                <w:tab w:val="left" w:pos="2937" w:leader="none"/>
                <w:tab w:val="left" w:pos="3057" w:leader="none"/>
                <w:tab w:val="left" w:pos="3434" w:leader="none"/>
                <w:tab w:val="left" w:pos="3489" w:leader="none"/>
                <w:tab w:val="left" w:pos="3887" w:leader="none"/>
                <w:tab w:val="left" w:pos="4547" w:leader="none"/>
                <w:tab w:val="left" w:pos="4610" w:leader="none"/>
                <w:tab w:val="left" w:pos="5097" w:leader="none"/>
                <w:tab w:val="left" w:pos="5299" w:leader="none"/>
              </w:tabs>
              <w:spacing w:before="0" w:after="0"/>
              <w:ind w:left="279" w:right="91" w:firstLine="28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Схема</w:t>
              <w:tab/>
              <w:t xml:space="preserve"> коммутации и</w:t>
              <w:tab/>
              <w:t xml:space="preserve"> управления «СУРА» обеспечивает контроль над состоянием заземления ЭТЛ,</w:t>
              <w:tab/>
              <w:t xml:space="preserve"> и в случае</w:t>
              <w:tab/>
              <w:t>нарушения заземления автоматически отключает оборудование с обязательным опусканием заземлителей.</w:t>
            </w:r>
          </w:p>
        </w:tc>
      </w:tr>
      <w:tr>
        <w:trPr>
          <w:trHeight w:val="1126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5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lineRule="exact" w:line="255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Блок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высоковольтных испытаний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АИСТ-50/70.</w:t>
            </w:r>
          </w:p>
          <w:p>
            <w:pPr>
              <w:pStyle w:val="TableParagraph"/>
              <w:widowControl/>
              <w:spacing w:before="0" w:after="0"/>
              <w:ind w:left="596" w:hanging="283"/>
              <w:jc w:val="left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2138680" cy="2871470"/>
                  <wp:effectExtent l="0" t="0" r="0" b="0"/>
                  <wp:docPr id="5" name="image10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87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/>
              <w:spacing w:before="0" w:after="0"/>
              <w:ind w:left="596" w:hanging="283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5" w:before="0" w:after="0"/>
              <w:ind w:left="279" w:firstLine="28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Трансформатор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с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масляной изоляцией.</w:t>
            </w:r>
          </w:p>
          <w:p>
            <w:pPr>
              <w:pStyle w:val="TableParagraph"/>
              <w:widowControl/>
              <w:tabs>
                <w:tab w:val="clear" w:pos="708"/>
                <w:tab w:val="left" w:pos="2152" w:leader="none"/>
                <w:tab w:val="left" w:pos="3885" w:leader="none"/>
              </w:tabs>
              <w:spacing w:lineRule="exact" w:line="256" w:before="0" w:after="0"/>
              <w:ind w:left="279" w:firstLine="28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Максимальное переменное испытательное напряжение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– 50 кВ.</w:t>
            </w:r>
          </w:p>
          <w:p>
            <w:pPr>
              <w:pStyle w:val="TableParagraph"/>
              <w:widowControl/>
              <w:spacing w:before="0" w:after="0"/>
              <w:ind w:left="279" w:right="88" w:firstLine="28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Максимальное выпрямленное испытательное напряжение – 70 кВ.</w:t>
            </w:r>
          </w:p>
          <w:p>
            <w:pPr>
              <w:pStyle w:val="TableParagraph"/>
              <w:widowControl/>
              <w:spacing w:before="0" w:after="0"/>
              <w:ind w:left="279" w:right="88" w:firstLine="28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Максимальный переменный рабочий ток – 50 мА. </w:t>
            </w:r>
          </w:p>
          <w:p>
            <w:pPr>
              <w:pStyle w:val="TableParagraph"/>
              <w:widowControl/>
              <w:spacing w:before="0" w:after="0"/>
              <w:ind w:left="279" w:right="88" w:firstLine="28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Максимальный выпрямленный рабочий ток–25мА.</w:t>
            </w:r>
          </w:p>
        </w:tc>
      </w:tr>
      <w:tr>
        <w:trPr>
          <w:trHeight w:val="1126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0" w:right="846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0" w:right="846" w:hanging="0"/>
              <w:jc w:val="left"/>
              <w:rPr>
                <w:lang w:val="ru-RU" w:eastAsia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Блок прожига БП-30Д (с функцией дожига).</w:t>
            </w:r>
            <w:r>
              <w:rPr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</w:p>
          <w:p>
            <w:pPr>
              <w:pStyle w:val="TableParagraph"/>
              <w:widowControl/>
              <w:spacing w:before="0" w:after="0"/>
              <w:ind w:left="0" w:right="846" w:hanging="0"/>
              <w:jc w:val="left"/>
              <w:rPr>
                <w:lang w:val="ru-RU" w:eastAsia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0" w:right="846" w:hanging="0"/>
              <w:jc w:val="left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2413000" cy="3116580"/>
                  <wp:effectExtent l="0" t="0" r="0" b="0"/>
                  <wp:docPr id="6" name="image11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311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7" w:right="92" w:firstLine="321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Предназначен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для прожига дефектной изоляци и силовых кабелей с целью снижения переходного сопротивления в месте дефекта до величины, позволяющей применять методы точного определения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места повреждения.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firstLine="141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Блок прожига и дожига обеспечивает: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firstLine="141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1.Максимальное выходное выпрямленное напряжение в режиме холостого хода(Х.Х.) по ступеням, кВ:30/8,0/2,0/0,2</w:t>
            </w:r>
          </w:p>
          <w:p>
            <w:pPr>
              <w:pStyle w:val="TableParagraph"/>
              <w:widowControl/>
              <w:spacing w:lineRule="exact" w:line="268" w:before="0" w:after="0"/>
              <w:ind w:left="138" w:firstLine="141"/>
              <w:jc w:val="both"/>
              <w:rPr>
                <w:spacing w:val="-1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2. Максимальный выходной выпрямленный ток КЗ в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режиме прожига: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45 А</w:t>
            </w:r>
          </w:p>
          <w:p>
            <w:pPr>
              <w:pStyle w:val="TableParagraph"/>
              <w:widowControl/>
              <w:spacing w:lineRule="exact" w:line="268" w:before="0" w:after="0"/>
              <w:ind w:left="138" w:firstLine="141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3.МаксимальныйвыходнойвыпрямленныйтокКЗврежимедожига: 250А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firstLine="141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Напряжение и ток прожига имеют ступенчатую регулировку, плавную в пределах каждой ступени. Обеспечена неразрывность дуги при переключении ступеней.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firstLine="141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Для обеспечения малых пульсаций блок прожига собран по 3-хфазной схеме с электронным преобразователем частоты 800Гц, при этом питание лаборатории осуществляется от однофазной сети 220В.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firstLine="141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Время работы установки прожига – не ограничено.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firstLine="141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Прожигающая установка имеет меньшее, нежели прочие установки число ступеней в связи с обеспеченной неразрывностью дуги при переключении и плавной регулировкой напряжения внутри каждой ступени.</w:t>
            </w:r>
          </w:p>
        </w:tc>
      </w:tr>
      <w:tr>
        <w:trPr>
          <w:trHeight w:val="3525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5" w:right="809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Блок акустический – БА</w:t>
            </w:r>
          </w:p>
          <w:p>
            <w:pPr>
              <w:pStyle w:val="TableParagraph"/>
              <w:widowControl/>
              <w:spacing w:lineRule="exact" w:line="273" w:before="0" w:after="0"/>
              <w:jc w:val="left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Адаптер дуги ИДМ-20 блока акустики БА: импульсно-дуговой метод (англ. Arc Reflection Method (ARM))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7" w:right="93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Предназначен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для точного определения места повреждения (ОМП) кабельной линии акустическим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методом.</w:t>
            </w:r>
          </w:p>
          <w:p>
            <w:pPr>
              <w:pStyle w:val="TableParagraph"/>
              <w:widowControl/>
              <w:spacing w:before="0" w:after="0"/>
              <w:ind w:left="141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Обеспечивает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следующие параметры:</w:t>
            </w:r>
          </w:p>
          <w:p>
            <w:pPr>
              <w:pStyle w:val="Table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67" w:leader="none"/>
              </w:tabs>
              <w:spacing w:lineRule="auto" w:line="240" w:before="0" w:after="0"/>
              <w:ind w:left="107" w:right="95" w:hanging="0"/>
              <w:jc w:val="left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Максимальное выходное напряжение импульса:</w:t>
            </w:r>
            <w:r>
              <w:rPr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18"/>
                <w:kern w:val="0"/>
                <w:sz w:val="22"/>
                <w:szCs w:val="22"/>
                <w:lang w:val="en-US" w:eastAsia="en-US" w:bidi="ar-SA"/>
              </w:rPr>
              <w:t>5</w:t>
            </w:r>
            <w:r>
              <w:rPr>
                <w:b/>
                <w:spacing w:val="-57"/>
                <w:kern w:val="0"/>
                <w:sz w:val="22"/>
                <w:szCs w:val="22"/>
                <w:lang w:val="en-US" w:eastAsia="en-US" w:bidi="ar-SA"/>
              </w:rPr>
              <w:t>кВ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>/ 10 кВ / 20 кВ;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spacing w:val="5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Максимальное </w:t>
            </w:r>
            <w:r>
              <w:rPr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выходное напряжение импульса по ступеням: </w:t>
            </w:r>
            <w:r>
              <w:rPr>
                <w:b/>
                <w:spacing w:val="5"/>
                <w:kern w:val="0"/>
                <w:sz w:val="22"/>
                <w:szCs w:val="22"/>
                <w:lang w:val="en-US" w:eastAsia="en-US" w:bidi="ar-SA"/>
              </w:rPr>
              <w:t>5/10/20 кВ;</w:t>
            </w:r>
          </w:p>
          <w:p>
            <w:pPr>
              <w:pStyle w:val="TableParagraph"/>
              <w:widowControl/>
              <w:tabs>
                <w:tab w:val="clear" w:pos="708"/>
                <w:tab w:val="left" w:pos="353" w:leader="none"/>
              </w:tabs>
              <w:spacing w:lineRule="exact" w:line="274" w:before="0" w:after="0"/>
              <w:ind w:left="107" w:hanging="0"/>
              <w:jc w:val="left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- номинальная запасённая энергия в импульсе</w:t>
            </w:r>
            <w:r>
              <w:rPr>
                <w:spacing w:val="102"/>
                <w:kern w:val="0"/>
                <w:sz w:val="22"/>
                <w:szCs w:val="22"/>
                <w:lang w:val="en-US" w:eastAsia="en-US" w:bidi="ar-SA"/>
              </w:rPr>
              <w:t>: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4000 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>Дж;</w:t>
            </w:r>
          </w:p>
          <w:p>
            <w:pPr>
              <w:pStyle w:val="TableParagraph"/>
              <w:widowControl/>
              <w:spacing w:before="0" w:after="0"/>
              <w:ind w:left="107" w:hanging="0"/>
              <w:jc w:val="both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- питание акустического блока: от блока прожига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БП-30.</w:t>
            </w:r>
          </w:p>
          <w:p>
            <w:pPr>
              <w:pStyle w:val="TableParagraph"/>
              <w:widowControl/>
              <w:spacing w:before="0" w:after="0"/>
              <w:ind w:left="107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Управление акустическим блоком обеспечивает плавную регулировку напряжения импульса, а также, регулировку частоты следования импульсов из дискретного ряда значений: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5, 6, 7, 8, 10, 12, 16, 25, 50 с.</w:t>
            </w:r>
          </w:p>
        </w:tc>
      </w:tr>
      <w:tr>
        <w:trPr>
          <w:trHeight w:val="1420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5" w:right="809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Адаптер дуги ИДМ - 20 блока акустики БА:</w:t>
            </w:r>
          </w:p>
          <w:p>
            <w:pPr>
              <w:pStyle w:val="TableParagraph"/>
              <w:widowControl/>
              <w:spacing w:before="0" w:after="0"/>
              <w:ind w:left="105" w:right="8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Импульсно –дуговой метод (англ. Arc Reflection Method (ARM))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7" w:right="93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Предназначен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для определения расстояния до места повреждения кабеля импульсно-дуговым методом (совместно с рефлектометром, поддерживающим </w:t>
            </w:r>
            <w:r>
              <w:rPr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указанную </w:t>
            </w:r>
            <w:r>
              <w:rPr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функцию), а </w:t>
            </w:r>
            <w:r>
              <w:rPr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также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точного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определения места повреждения кабеля акустическим 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методом</w:t>
            </w:r>
          </w:p>
        </w:tc>
      </w:tr>
      <w:tr>
        <w:trPr>
          <w:trHeight w:val="2492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5" w:right="421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Метод колебательного разряда:</w:t>
            </w:r>
          </w:p>
          <w:p>
            <w:pPr>
              <w:pStyle w:val="TableParagraph"/>
              <w:widowControl/>
              <w:spacing w:before="0" w:after="0"/>
              <w:ind w:left="105" w:right="42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току (англ. Impulse Current Method — ICE) – устройство УПТ;</w:t>
            </w:r>
          </w:p>
          <w:p>
            <w:pPr>
              <w:pStyle w:val="TableParagraph"/>
              <w:widowControl/>
              <w:spacing w:before="0" w:after="0"/>
              <w:ind w:left="105" w:right="42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напряжению (англ. DECAY travel ling wave method) –устройствоУС-70.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08"/>
                <w:tab w:val="left" w:pos="764" w:leader="none"/>
                <w:tab w:val="left" w:pos="854" w:leader="none"/>
              </w:tabs>
              <w:spacing w:lineRule="exact" w:line="264" w:before="0" w:after="0"/>
              <w:ind w:left="145" w:firstLine="28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Реализациябеспрожиговыхметодовопределенияпредварительногорасстояниядоместаповреждения:</w:t>
            </w:r>
          </w:p>
          <w:p>
            <w:pPr>
              <w:pStyle w:val="TableParagraph"/>
              <w:widowControl/>
              <w:tabs>
                <w:tab w:val="clear" w:pos="708"/>
                <w:tab w:val="left" w:pos="764" w:leader="none"/>
                <w:tab w:val="left" w:pos="854" w:leader="none"/>
              </w:tabs>
              <w:spacing w:lineRule="exact" w:line="264" w:before="0" w:after="0"/>
              <w:ind w:left="145" w:firstLine="28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-при испытании повышенным выпрямленным напряжением методом колебательного разряда с развязкой по напряжению –устройство УС-70;</w:t>
            </w:r>
          </w:p>
          <w:p>
            <w:pPr>
              <w:pStyle w:val="TableParagraph"/>
              <w:widowControl/>
              <w:tabs>
                <w:tab w:val="clear" w:pos="708"/>
                <w:tab w:val="left" w:pos="764" w:leader="none"/>
                <w:tab w:val="left" w:pos="854" w:leader="none"/>
              </w:tabs>
              <w:spacing w:lineRule="exact" w:line="264" w:before="0" w:after="0"/>
              <w:ind w:left="145" w:firstLine="284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При акустических испытаниях методом колебательного разряда с развязкой по току– устройство УПТ(опционально)</w:t>
            </w:r>
          </w:p>
        </w:tc>
      </w:tr>
      <w:tr>
        <w:trPr>
          <w:trHeight w:val="2018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3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Панель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низковольтных подключений</w:t>
            </w:r>
          </w:p>
          <w:p>
            <w:pPr>
              <w:pStyle w:val="TableParagraph"/>
              <w:widowControl/>
              <w:spacing w:before="3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237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2392680" cy="781050"/>
                  <wp:effectExtent l="0" t="0" r="0" b="0"/>
                  <wp:docPr id="7" name="image12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/>
              <w:spacing w:before="0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11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64" w:before="0" w:after="0"/>
              <w:ind w:left="107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Предназначена для оперативного подключения к выходному экранированному кабелю лаборатории дополнительных приборов–мегаомметра, рефлектометра (в режимах импульсной рефлектометрии, импульсно-дуговом методе  и методе колебательного разряда при наличии соответствующих присоединительных устройств).</w:t>
            </w:r>
          </w:p>
        </w:tc>
      </w:tr>
      <w:tr>
        <w:trPr>
          <w:trHeight w:val="3680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0" w:right="846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Трехфазный блок низковольтных измерений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tLeast" w:line="270" w:before="0" w:after="0"/>
              <w:ind w:left="107" w:right="95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Предназначен для оперативного подключения при проведении низковольтных измерений (коэффициента трансформации, сопротивления короткого замыкания, тока холостого хода и тока короткого замыкания) дополнительных приборов.</w:t>
            </w:r>
          </w:p>
          <w:p>
            <w:pPr>
              <w:pStyle w:val="TableParagraph"/>
              <w:widowControl/>
              <w:spacing w:lineRule="atLeast" w:line="270" w:before="0" w:after="0"/>
              <w:ind w:left="107" w:right="95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lineRule="atLeast" w:line="270" w:before="0" w:after="0"/>
              <w:ind w:left="107" w:right="95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Для проведения низковольтных испытаний мощных трансформаторов блок БНИ комплектуется трехфазным лабораторным автотрансформатором имеющим электропривод и обеспечивает проведение измерений плавнорегулируемым напряжением 0-380В, током до 40А по каждой фазе (в зависимости от требований Заказчика).</w:t>
            </w:r>
          </w:p>
          <w:p>
            <w:pPr>
              <w:pStyle w:val="TableParagraph"/>
              <w:widowControl/>
              <w:spacing w:lineRule="atLeast" w:line="270" w:before="0" w:after="0"/>
              <w:ind w:left="107" w:right="95" w:hanging="0"/>
              <w:jc w:val="both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Стандартная комплектация включает трехфазный автотрансформатор мощностью 6кВА(380В, 8А).</w:t>
            </w:r>
          </w:p>
        </w:tc>
      </w:tr>
      <w:tr>
        <w:trPr>
          <w:trHeight w:val="515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spacing w:before="116" w:after="0"/>
              <w:ind w:left="2956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5. Дополнительное оборудование ЭТЛ</w:t>
            </w:r>
          </w:p>
        </w:tc>
      </w:tr>
      <w:tr>
        <w:trPr>
          <w:trHeight w:val="5008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38" w:right="-3" w:hanging="0"/>
              <w:jc w:val="left"/>
              <w:rPr>
                <w:b/>
                <w:b/>
                <w:spacing w:val="-3"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Аппарат 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испытательный высоковольтный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АИСТ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СНЧ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>36</w:t>
            </w:r>
          </w:p>
          <w:p>
            <w:pPr>
              <w:pStyle w:val="TableParagraph"/>
              <w:widowControl/>
              <w:spacing w:before="0" w:after="0"/>
              <w:ind w:left="0" w:right="1015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381" w:hanging="0"/>
              <w:jc w:val="left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2215515" cy="1439545"/>
                  <wp:effectExtent l="0" t="0" r="0" b="0"/>
                  <wp:docPr id="8" name="image13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51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Аппарат предназначен для испытания электрической прочности изоляции силовых кабелей высоким напряжением сверхнизкой частоты (0.1 Гц).</w:t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Аппарат обеспечивает следующие параметры: </w:t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-переменное напряжение сверхнизкой частоты (синусоидальная форма): от 2кВ до 36кВ;</w:t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 частота выходного напряжения СНЧ: от 0.1 Гц до0.01Гц;</w:t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 выпрямленное напряжение: от 2 до 36кВ;</w:t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 ручной и автоматический режимы работы;</w:t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 цифровое и аналоговое представление результатов испытаний.</w:t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Высоковольтные установки серии АИСТ включены в реестр средств измерений РФ за номером 64708-16. </w:t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Межповерочный интервал – 2года.</w:t>
            </w:r>
          </w:p>
          <w:p>
            <w:pPr>
              <w:pStyle w:val="TableParagraph"/>
              <w:widowControl/>
              <w:spacing w:before="0" w:after="0"/>
              <w:ind w:left="107" w:right="92" w:firstLine="322"/>
              <w:jc w:val="both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Количество – 1 шт.</w:t>
            </w:r>
          </w:p>
        </w:tc>
      </w:tr>
      <w:tr>
        <w:trPr>
          <w:trHeight w:val="515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spacing w:before="116" w:after="0"/>
              <w:ind w:left="2025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6. .Дополнительная комплектация, приборы, оборудование</w:t>
            </w:r>
          </w:p>
        </w:tc>
      </w:tr>
      <w:tr>
        <w:trPr>
          <w:trHeight w:val="275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ind w:left="1538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ind w:left="2102" w:right="2092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Количество</w:t>
            </w:r>
          </w:p>
        </w:tc>
      </w:tr>
      <w:tr>
        <w:trPr>
          <w:trHeight w:val="827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08"/>
                <w:tab w:val="left" w:pos="1461" w:leader="none"/>
                <w:tab w:val="left" w:pos="1974" w:leader="none"/>
                <w:tab w:val="left" w:pos="3837" w:leader="none"/>
              </w:tabs>
              <w:spacing w:lineRule="atLeast" w:line="270" w:before="0" w:after="0"/>
              <w:ind w:left="105" w:right="95" w:firstLine="174"/>
              <w:jc w:val="left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Мегаомметр</w:t>
              <w:tab/>
              <w:t xml:space="preserve">М4122U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 заводской поверкой в комплектации завода-изготовителя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275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ind w:left="105" w:firstLine="174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Указатель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напряженияFLUKE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>T110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829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08"/>
                <w:tab w:val="left" w:pos="1461" w:leader="none"/>
                <w:tab w:val="left" w:pos="1867" w:leader="none"/>
                <w:tab w:val="left" w:pos="1974" w:leader="none"/>
                <w:tab w:val="left" w:pos="3242" w:leader="none"/>
                <w:tab w:val="left" w:pos="3549" w:leader="none"/>
                <w:tab w:val="left" w:pos="3837" w:leader="none"/>
              </w:tabs>
              <w:spacing w:before="0" w:after="0"/>
              <w:ind w:left="105" w:right="95" w:firstLine="174"/>
              <w:jc w:val="left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Рефлектометр «Рейс-305»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 заводской поверкой в комплектации завода-изготовителя</w:t>
            </w:r>
          </w:p>
          <w:p>
            <w:pPr>
              <w:pStyle w:val="TableParagraph"/>
              <w:widowControl/>
              <w:spacing w:lineRule="exact" w:line="264" w:before="0" w:after="0"/>
              <w:ind w:left="105" w:firstLine="17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1103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35" w:before="0" w:after="0"/>
              <w:ind w:left="105" w:right="95" w:firstLine="174"/>
              <w:jc w:val="both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Измеритель 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параметров силовых трансформаторов К540 – 3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>с заводской поверкой в комплектации завода-изготовителя</w:t>
            </w:r>
          </w:p>
          <w:p>
            <w:pPr>
              <w:pStyle w:val="TableParagraph"/>
              <w:widowControl/>
              <w:spacing w:lineRule="exact" w:line="264" w:before="0" w:after="0"/>
              <w:ind w:left="105" w:firstLine="17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551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08"/>
                <w:tab w:val="left" w:pos="3928" w:leader="none"/>
              </w:tabs>
              <w:spacing w:lineRule="exact" w:line="273" w:before="0" w:after="0"/>
              <w:ind w:left="105" w:firstLine="174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Кабелетрассодефектоискатель Атлет ТЭК-127АНЭ</w:t>
            </w:r>
          </w:p>
          <w:p>
            <w:pPr>
              <w:pStyle w:val="TableParagraph"/>
              <w:widowControl/>
              <w:spacing w:lineRule="exact" w:line="259" w:before="0" w:after="0"/>
              <w:ind w:left="105" w:firstLine="174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1103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35" w:before="0" w:after="0"/>
              <w:ind w:left="105" w:right="95" w:firstLine="174"/>
              <w:jc w:val="both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Измеритель сопротивления петли фаза-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нуль, фаза-фаза ИФН-300 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>с заводской поверкой в комплектации завода-изготовителя</w:t>
            </w:r>
          </w:p>
          <w:p>
            <w:pPr>
              <w:pStyle w:val="TableParagraph"/>
              <w:widowControl/>
              <w:spacing w:lineRule="exact" w:line="264" w:before="0" w:after="0"/>
              <w:ind w:left="105" w:firstLine="17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1103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64" w:before="0" w:after="0"/>
              <w:ind w:left="105" w:firstLine="174"/>
              <w:jc w:val="left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Измеритель параметров электроизоляции MIC- 10k1 Sonel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с заводской поверкой в комплектации завода-изготовителя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2747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5" w:right="361" w:firstLine="174"/>
              <w:jc w:val="left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ИС-20/1 — измеритель сопротивления заземления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(с метрологической поверкой)</w:t>
            </w:r>
          </w:p>
          <w:p>
            <w:pPr>
              <w:pStyle w:val="TableParagraph"/>
              <w:widowControl/>
              <w:spacing w:before="0" w:after="0"/>
              <w:ind w:left="105" w:right="361" w:firstLine="17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+ комплект штырей заземления из нержавеющей стали, длина1м, с сумкой, 4шт. </w:t>
            </w:r>
          </w:p>
          <w:p>
            <w:pPr>
              <w:pStyle w:val="TableParagraph"/>
              <w:widowControl/>
              <w:spacing w:before="0" w:after="0"/>
              <w:ind w:left="105" w:right="361" w:firstLine="17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+РАПМ.685442.003 —кабель красный, длиной 40м, на катушке</w:t>
            </w:r>
          </w:p>
          <w:p>
            <w:pPr>
              <w:pStyle w:val="TableParagraph"/>
              <w:widowControl/>
              <w:spacing w:before="0" w:after="0"/>
              <w:ind w:left="105" w:right="361" w:firstLine="17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+ РАПМ.685442.003-01 — кабель синий, длиной 40 м, на катушке.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551" w:hRule="atLeast"/>
        </w:trPr>
        <w:tc>
          <w:tcPr>
            <w:tcW w:w="4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9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Указатель высокого напряжения (до 10</w:t>
            </w:r>
          </w:p>
          <w:p>
            <w:pPr>
              <w:pStyle w:val="TableParagraph"/>
              <w:widowControl/>
              <w:spacing w:lineRule="exact" w:line="259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кВ) УВНУ-2М/1</w:t>
            </w:r>
          </w:p>
          <w:p>
            <w:pPr>
              <w:pStyle w:val="TableParagraph"/>
              <w:widowControl/>
              <w:spacing w:lineRule="exact" w:line="259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829" w:hRule="atLeast"/>
        </w:trPr>
        <w:tc>
          <w:tcPr>
            <w:tcW w:w="4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9" w:before="0" w:after="0"/>
              <w:jc w:val="left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PITE-3561-1500A-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анализатор качества электроэнергии, токовые клещи 1500А</w:t>
            </w:r>
          </w:p>
          <w:p>
            <w:pPr>
              <w:pStyle w:val="TableParagraph"/>
              <w:widowControl/>
              <w:spacing w:lineRule="exact" w:line="259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(с метрологической поверкой).</w:t>
            </w:r>
          </w:p>
        </w:tc>
        <w:tc>
          <w:tcPr>
            <w:tcW w:w="634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575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b/>
                <w:b/>
                <w:lang w:val="ru-RU"/>
              </w:rPr>
            </w:pPr>
            <w:bookmarkStart w:id="0" w:name="%25D0%259F%25D1%2580%25D0%25B8%25D0%25B5"/>
            <w:bookmarkEnd w:id="0"/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Приемник </w:t>
            </w:r>
            <w:r>
              <w:rPr>
                <w:b/>
                <w:spacing w:val="-7"/>
                <w:kern w:val="0"/>
                <w:sz w:val="22"/>
                <w:szCs w:val="22"/>
                <w:lang w:val="en-US" w:eastAsia="en-US" w:bidi="ar-SA"/>
              </w:rPr>
              <w:t>«ПОИСК-2016»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275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jc w:val="left"/>
              <w:rPr>
                <w:b/>
                <w:b/>
                <w:lang w:val="ru-RU"/>
              </w:rPr>
            </w:pPr>
            <w:bookmarkStart w:id="1" w:name="%25D0%2593%25D0%25B5%25D0%25BD%25D0%25B5"/>
            <w:bookmarkEnd w:id="1"/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Генератор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звуковой частоты 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>ГЗЧ-2500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1шт.</w:t>
            </w:r>
          </w:p>
        </w:tc>
      </w:tr>
      <w:tr>
        <w:trPr>
          <w:trHeight w:val="551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08"/>
                <w:tab w:val="left" w:pos="1521" w:leader="none"/>
                <w:tab w:val="left" w:pos="3472" w:leader="none"/>
              </w:tabs>
              <w:spacing w:lineRule="exact" w:line="273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 xml:space="preserve">Вольтметр универсальный ПрофКиП В7-61М </w:t>
            </w:r>
          </w:p>
          <w:p>
            <w:pPr>
              <w:pStyle w:val="TableParagraph"/>
              <w:widowControl/>
              <w:tabs>
                <w:tab w:val="clear" w:pos="708"/>
                <w:tab w:val="left" w:pos="1521" w:leader="none"/>
                <w:tab w:val="left" w:pos="3472" w:leader="none"/>
              </w:tabs>
              <w:spacing w:lineRule="exact" w:line="273" w:before="0" w:after="0"/>
              <w:jc w:val="left"/>
              <w:rPr>
                <w:lang w:val="ru-RU"/>
              </w:rPr>
            </w:pP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(с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метрологической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поверкой)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2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шт.</w:t>
            </w:r>
          </w:p>
        </w:tc>
      </w:tr>
      <w:tr>
        <w:trPr>
          <w:trHeight w:val="993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Микроомметр ИКС-200А</w:t>
            </w:r>
          </w:p>
          <w:p>
            <w:pPr>
              <w:pStyle w:val="TableParagraph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(с метрологической поверкой)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1884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64" w:before="0" w:after="0"/>
              <w:ind w:left="138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 xml:space="preserve">Тепловизор testo876 комплект 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(с метрологической поверкой), (с дополнительной комплектацией: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1. телеобъектив 9°x7°,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2. защитный фильтр объектива,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3. дополнительный элемент питания (аккумулятор Li-ion),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4. зарядное устройство,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5. солнцезащитная бленда.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0" w:after="0"/>
              <w:ind w:left="283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49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55" w:after="0"/>
              <w:ind w:left="279" w:hanging="141"/>
              <w:jc w:val="left"/>
              <w:rPr>
                <w:lang w:val="ru-RU"/>
              </w:rPr>
            </w:pPr>
            <w:bookmarkStart w:id="2" w:name="%25D0%25A1%25D0%2590%25D0%25A2%25D0%25A3"/>
            <w:bookmarkEnd w:id="2"/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САТУРН-М1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— устройство для проверки автоматических выключателей (до 12 кА), </w:t>
            </w:r>
          </w:p>
          <w:p>
            <w:pPr>
              <w:pStyle w:val="TableParagraph"/>
              <w:widowControl/>
              <w:spacing w:before="55" w:after="0"/>
              <w:ind w:left="279" w:hanging="141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(с метрологической поверкой), </w:t>
            </w:r>
          </w:p>
          <w:p>
            <w:pPr>
              <w:pStyle w:val="TableParagraph"/>
              <w:widowControl/>
              <w:spacing w:before="55" w:after="0"/>
              <w:ind w:left="279" w:hanging="141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 дополнительной комплектацией: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spacing w:before="55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НТ-12—нагрузочный трансформатор.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spacing w:before="55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ЛАТР2.5 — автотрансформатор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spacing w:before="55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ТМ-0,66Р-5 — трансформаторный датчик тока.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spacing w:before="55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СР — резистор согласующий.</w:t>
            </w:r>
          </w:p>
          <w:p>
            <w:pPr>
              <w:pStyle w:val="TableParagraph"/>
              <w:widowControl/>
              <w:numPr>
                <w:ilvl w:val="0"/>
                <w:numId w:val="10"/>
              </w:numPr>
              <w:spacing w:before="55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БПВА.305621.003 —комплект соединительных проводов №3 для устройств Сатурн-Ми Сатурн-М1</w:t>
            </w:r>
          </w:p>
          <w:p>
            <w:pPr>
              <w:pStyle w:val="TableParagraph"/>
              <w:widowControl/>
              <w:spacing w:before="55" w:after="0"/>
              <w:ind w:left="279" w:hanging="141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6. БПВА.305621.002 —комплект соединительных проводов №2 для устройств Сатурн-Ми Сатурн-М1</w:t>
            </w:r>
          </w:p>
          <w:p>
            <w:pPr>
              <w:pStyle w:val="TableParagraph"/>
              <w:widowControl/>
              <w:spacing w:before="55" w:after="0"/>
              <w:ind w:left="279" w:hanging="141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7. БПВА.305621.001 —комплект соединительных проводов №1 для устройств Сатурн-Ми Сатурн-М1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0" w:after="0"/>
              <w:ind w:left="283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0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64" w:before="3" w:after="0"/>
              <w:jc w:val="both"/>
              <w:rPr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АИМ-90А –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аппарат испытания масла автоматический</w:t>
            </w:r>
          </w:p>
          <w:p>
            <w:pPr>
              <w:pStyle w:val="TableParagraph"/>
              <w:widowControl/>
              <w:spacing w:lineRule="exact" w:line="264" w:before="3" w:after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(с дополнительной комплектацией ELCHROM-G,100 мл.–пробоотборник трансформаторного масла),</w:t>
            </w:r>
          </w:p>
          <w:p>
            <w:pPr>
              <w:pStyle w:val="TableParagraph"/>
              <w:widowControl/>
              <w:spacing w:lineRule="exact" w:line="264" w:before="3" w:after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(с метрологической поверкой).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0" w:after="0"/>
              <w:ind w:left="283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283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4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Измеритель параметров электробезопасности электроустановок Metrel MI3102 HSE</w:t>
            </w:r>
          </w:p>
          <w:p>
            <w:pPr>
              <w:pStyle w:val="TableParagraph"/>
              <w:widowControl/>
              <w:spacing w:lineRule="exact" w:line="274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(с метрологической поверкой).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0" w:after="0"/>
              <w:ind w:left="283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0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Измеритель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влажности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>Testo605-H1</w:t>
            </w:r>
          </w:p>
          <w:p>
            <w:pPr>
              <w:pStyle w:val="TableParagraph"/>
              <w:widowControl/>
              <w:spacing w:lineRule="exact" w:line="261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(с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метрологической поверкой).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0" w:after="0"/>
              <w:ind w:left="283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18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Измеритель температуры и давленияTesto405</w:t>
            </w:r>
          </w:p>
          <w:p>
            <w:pPr>
              <w:pStyle w:val="TableParagraph"/>
              <w:widowControl/>
              <w:spacing w:before="1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(с метрологической поверкой).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/>
              <w:spacing w:before="140" w:after="0"/>
              <w:ind w:left="283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spacing w:before="116" w:after="0"/>
              <w:ind w:left="3623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7. Внешняя коммутация ЭТЛ</w:t>
            </w:r>
          </w:p>
        </w:tc>
      </w:tr>
      <w:tr>
        <w:trPr>
          <w:trHeight w:val="2380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5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Блоки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>кабельных барабанов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08"/>
                <w:tab w:val="left" w:pos="336" w:leader="none"/>
              </w:tabs>
              <w:spacing w:before="0" w:after="0"/>
              <w:ind w:left="107" w:right="95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Кабельные барабаны:</w:t>
            </w:r>
          </w:p>
          <w:p>
            <w:pPr>
              <w:pStyle w:val="TableParagraph"/>
              <w:widowControl/>
              <w:tabs>
                <w:tab w:val="clear" w:pos="708"/>
                <w:tab w:val="left" w:pos="336" w:leader="none"/>
              </w:tabs>
              <w:spacing w:before="0" w:after="0"/>
              <w:ind w:left="107" w:right="95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 с высоковольтным проводом для испытания постоянным напряжением, прожига и акустических испытаний – 30метров;</w:t>
            </w:r>
          </w:p>
          <w:p>
            <w:pPr>
              <w:pStyle w:val="TableParagraph"/>
              <w:widowControl/>
              <w:tabs>
                <w:tab w:val="clear" w:pos="708"/>
                <w:tab w:val="left" w:pos="336" w:leader="none"/>
              </w:tabs>
              <w:spacing w:before="0" w:after="0"/>
              <w:ind w:left="107" w:right="95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</w:t>
              <w:tab/>
              <w:t>с высоковольтным проводом для испытания переменным напряжением– 30метров;</w:t>
            </w:r>
          </w:p>
          <w:p>
            <w:pPr>
              <w:pStyle w:val="TableParagraph"/>
              <w:widowControl/>
              <w:tabs>
                <w:tab w:val="clear" w:pos="708"/>
                <w:tab w:val="left" w:pos="336" w:leader="none"/>
              </w:tabs>
              <w:spacing w:before="0" w:after="0"/>
              <w:ind w:left="107" w:right="95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</w:t>
              <w:tab/>
              <w:t>с проводом для низковольтных измерений–30метров;</w:t>
            </w:r>
          </w:p>
          <w:p>
            <w:pPr>
              <w:pStyle w:val="TableParagraph"/>
              <w:widowControl/>
              <w:tabs>
                <w:tab w:val="clear" w:pos="708"/>
                <w:tab w:val="left" w:pos="336" w:leader="none"/>
              </w:tabs>
              <w:spacing w:before="0" w:after="0"/>
              <w:ind w:left="107" w:right="95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</w:t>
              <w:tab/>
              <w:t>с проводом для дожига (250А)– 2х30метров;</w:t>
            </w:r>
          </w:p>
          <w:p>
            <w:pPr>
              <w:pStyle w:val="TableParagraph"/>
              <w:widowControl/>
              <w:tabs>
                <w:tab w:val="clear" w:pos="708"/>
                <w:tab w:val="left" w:pos="336" w:leader="none"/>
              </w:tabs>
              <w:spacing w:before="0" w:after="0"/>
              <w:ind w:left="107" w:right="95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</w:t>
              <w:tab/>
              <w:t>с проводом защитного заземления – 30 метров;</w:t>
            </w:r>
          </w:p>
          <w:p>
            <w:pPr>
              <w:pStyle w:val="TableParagraph"/>
              <w:widowControl/>
              <w:tabs>
                <w:tab w:val="clear" w:pos="708"/>
                <w:tab w:val="left" w:pos="336" w:leader="none"/>
              </w:tabs>
              <w:spacing w:before="0" w:after="0"/>
              <w:ind w:left="107" w:right="95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</w:t>
              <w:tab/>
              <w:t>с проводом рабочего заземления –30метров;</w:t>
            </w:r>
          </w:p>
          <w:p>
            <w:pPr>
              <w:pStyle w:val="TableParagraph"/>
              <w:widowControl/>
              <w:tabs>
                <w:tab w:val="clear" w:pos="708"/>
                <w:tab w:val="left" w:pos="336" w:leader="none"/>
              </w:tabs>
              <w:spacing w:before="0" w:after="0"/>
              <w:ind w:left="107" w:right="95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</w:t>
              <w:tab/>
              <w:t>с проводом контрольного заземления –30метров;</w:t>
            </w:r>
          </w:p>
          <w:p>
            <w:pPr>
              <w:pStyle w:val="TableParagraph"/>
              <w:widowControl/>
              <w:tabs>
                <w:tab w:val="clear" w:pos="708"/>
                <w:tab w:val="left" w:pos="336" w:leader="none"/>
              </w:tabs>
              <w:spacing w:before="0" w:after="0"/>
              <w:ind w:left="107" w:right="95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 с проводом подключения внешней сети–30метров.</w:t>
            </w:r>
          </w:p>
        </w:tc>
      </w:tr>
      <w:tr>
        <w:trPr>
          <w:trHeight w:val="1399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3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Питание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лаборатории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tLeast" w:line="270" w:before="0" w:after="0"/>
              <w:ind w:left="107" w:right="350" w:hanging="0"/>
              <w:jc w:val="both"/>
              <w:rPr>
                <w:lang w:val="ru-RU"/>
              </w:rPr>
            </w:pPr>
            <w:bookmarkStart w:id="3" w:name="%25D0%259F%25D0%25B8%25D1%2582%25D0%25B0"/>
            <w:bookmarkEnd w:id="3"/>
            <w:r>
              <w:rPr>
                <w:kern w:val="0"/>
                <w:sz w:val="22"/>
                <w:szCs w:val="22"/>
                <w:lang w:val="ru-RU" w:eastAsia="en-US" w:bidi="ar-SA"/>
              </w:rPr>
              <w:t>Питание лаборатории в режимах высоковольтных испытаний, прожиг, акустика и измерения диэлектрических потерь осуществляется от однофазной сети220В, 50 Гц.</w:t>
            </w:r>
          </w:p>
          <w:p>
            <w:pPr>
              <w:pStyle w:val="TableParagraph"/>
              <w:widowControl/>
              <w:spacing w:lineRule="atLeast" w:line="270" w:before="0" w:after="0"/>
              <w:ind w:left="107" w:right="350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 режиме низковольтных трехфазных измерений от трехфазной сети 380В, 50Гц.</w:t>
            </w:r>
          </w:p>
        </w:tc>
      </w:tr>
      <w:tr>
        <w:trPr>
          <w:trHeight w:val="160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spacing w:before="116" w:after="0"/>
              <w:ind w:left="3261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8. Автономное электропитание ЭТЛ</w:t>
            </w:r>
          </w:p>
        </w:tc>
      </w:tr>
      <w:tr>
        <w:trPr>
          <w:trHeight w:val="1740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Автономный бензиновый генератор 7 кВА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08" w:right="93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Предназначен для электропитания блоков лаборатории. Съемное или стационарное исполнение (зависит от комплектации ЭТЛ и отдельно оговаривается с Заказчиком)</w:t>
            </w:r>
          </w:p>
          <w:p>
            <w:pPr>
              <w:pStyle w:val="TableParagraph"/>
              <w:widowControl/>
              <w:spacing w:before="0" w:after="0"/>
              <w:ind w:left="108" w:right="93" w:hanging="0"/>
              <w:jc w:val="both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Варианты стационарного размещения–в изолированном отсеке высоковольтного отсека грузового автомобиля с отводом выхлопных газов /в высоковольтном отсеке цельнометаллического фургона с отводом выхлопных газов.</w:t>
            </w:r>
          </w:p>
        </w:tc>
      </w:tr>
      <w:tr>
        <w:trPr>
          <w:trHeight w:val="60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spacing w:before="119" w:after="0"/>
              <w:ind w:left="4262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9. Дополнительно</w:t>
            </w:r>
          </w:p>
        </w:tc>
      </w:tr>
      <w:tr>
        <w:trPr>
          <w:trHeight w:val="3121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Средства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>защиты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105" w:right="124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 соответствии с Приложением 8 Инструкции по применению и испытанию средств защиты, используемых в электроустановках):</w:t>
            </w:r>
          </w:p>
          <w:p>
            <w:pPr>
              <w:pStyle w:val="Table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Указатель напряжения до и выше1000 В – 1шт. на каждый класс напряжения;</w:t>
            </w:r>
          </w:p>
          <w:p>
            <w:pPr>
              <w:pStyle w:val="Table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Изолирующая штанга (оперативная) – 1 шт. на каждый класс напряжения;</w:t>
            </w:r>
          </w:p>
          <w:p>
            <w:pPr>
              <w:pStyle w:val="Table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Диэлектрические перчатки – 2пары;</w:t>
            </w:r>
          </w:p>
          <w:p>
            <w:pPr>
              <w:pStyle w:val="Table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Диэлектрические боты – 2 пара;</w:t>
            </w:r>
          </w:p>
          <w:p>
            <w:pPr>
              <w:pStyle w:val="Table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Комплект плакатов безопасности – 1комплект;</w:t>
            </w:r>
          </w:p>
          <w:p>
            <w:pPr>
              <w:pStyle w:val="Table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Переходник питания розетка-крокодил – 1шт</w:t>
            </w:r>
          </w:p>
          <w:p>
            <w:pPr>
              <w:pStyle w:val="Table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Диэлектрический ковер – 1 шт.</w:t>
            </w:r>
          </w:p>
          <w:p>
            <w:pPr>
              <w:pStyle w:val="Table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jc w:val="left"/>
              <w:rPr>
                <w:b/>
                <w:b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Защитные каски оранжевые – 2шт.</w:t>
            </w:r>
          </w:p>
        </w:tc>
      </w:tr>
      <w:tr>
        <w:trPr>
          <w:trHeight w:val="805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0" w:right="1179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Комплект эксплуатационной 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документации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на лабораторию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6" w:before="0" w:after="0"/>
              <w:ind w:left="107" w:right="1369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Руководство по эксплуатации лаборатории; Метрологический аттестат;</w:t>
            </w:r>
          </w:p>
          <w:p>
            <w:pPr>
              <w:pStyle w:val="TableParagraph"/>
              <w:widowControl/>
              <w:spacing w:lineRule="exact" w:line="276" w:before="0" w:after="0"/>
              <w:ind w:left="107" w:right="1369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Комплект документов для регистрации  лаборатории в органах ГИБДД.</w:t>
            </w:r>
          </w:p>
        </w:tc>
      </w:tr>
      <w:tr>
        <w:trPr>
          <w:trHeight w:val="518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TableParagraph"/>
              <w:widowControl/>
              <w:spacing w:before="118" w:after="0"/>
              <w:ind w:left="2656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10.</w:t>
            </w:r>
            <w:r>
              <w:rPr>
                <w:b/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Запасное 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оборудование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к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ЭТЛ</w:t>
            </w:r>
          </w:p>
        </w:tc>
      </w:tr>
      <w:tr>
        <w:trPr>
          <w:trHeight w:val="275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ind w:left="1538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6" w:before="0" w:after="0"/>
              <w:ind w:left="2102" w:right="2092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Количество</w:t>
            </w:r>
          </w:p>
        </w:tc>
      </w:tr>
      <w:tr>
        <w:trPr>
          <w:trHeight w:val="1643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5" w:after="0"/>
              <w:ind w:left="138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MRP-201 Измеритель напряжения прикосновения и параметров устройств защитного отключения</w:t>
            </w:r>
          </w:p>
          <w:p>
            <w:pPr>
              <w:pStyle w:val="TableParagraph"/>
              <w:widowControl/>
              <w:spacing w:before="1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(с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метрологической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поверкой).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8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1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407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35" w:before="0" w:after="0"/>
              <w:ind w:left="138" w:right="394" w:firstLine="138"/>
              <w:jc w:val="left"/>
              <w:rPr>
                <w:b/>
                <w:b/>
                <w:lang w:val="ru-RU"/>
              </w:rPr>
            </w:pPr>
            <w:bookmarkStart w:id="4" w:name="%25D0%259B%25D0%25B0%25D0%25B7%25D0%25B5"/>
            <w:bookmarkEnd w:id="4"/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Лазерный дальномер BOSCH GLM 80 Professional80 м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1552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bookmarkStart w:id="5" w:name="%25D0%25A2%25D1%2580%25D0%25B0%25D1%2581"/>
            <w:bookmarkEnd w:id="5"/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Трассоискатель «Универсал-911М7» (500Вт)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 дополнительной комплектацией: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1. Выносной или контактный геомикрофон (акустический датчик) с частотным диапазоном 20-60 Гц для полиэтиленовых газопроводов с магнитной антенной. Магнитная антенна (для определения импульсов генератора акустики в составе электротехнической лаборатории). Геомикрофон предназначен для: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</w:t>
              <w:tab/>
              <w:t>поиска мест повреждений кабелей акустическим методом в составе электротехнической лаборатории;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</w:t>
              <w:tab/>
              <w:t>поиска мест утечки в трубопроводах с жидкостями на водопроводах, нефтепроводах, продуктопроводах;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</w:t>
              <w:tab/>
              <w:t>поиска трассы прокладки полиэтиленового газопровода акустическим методом (с помощью внешних механических ударов по стояку газопровода);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- поиска мест утечки газопроводов среднего и высокого давления.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2.</w:t>
              <w:tab/>
              <w:t>Рамка генератора-индуктор (длябесконтактногоспособапередачисигналагенераторанакоммуникации).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3.</w:t>
              <w:tab/>
              <w:t>Накладная рамка НР-08 (для уточнения места повреждения при однофазных замыканиях в бронированных кабелях в наземном положении) и поиска мест повреждений в кабелях для теплых полов.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4.</w:t>
              <w:tab/>
              <w:t>Дюралюминиевые штанги в комплекте с магнитной антенной, штырь-иглой (для контактного-штыревого метода) и электрической антенной (для бесконтактного определения мест нарушения изоляции кабеля и мест дефектов изоляции трубопроводов).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5.</w:t>
              <w:tab/>
              <w:t>Рамка со штырями для водных переходов (для поиска мест дефектов изоляции на воде с лодки).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6.</w:t>
              <w:tab/>
              <w:t>Генератор «УДАР» для поиска трассы прокладки полиэтиленового газопровода. Производит механические удары по стояк у газопровода с частотой 1 раз в секунду. Кронштейн позволяет установку на газопроводах диаметром от 32 до 160мм.</w:t>
            </w:r>
          </w:p>
          <w:p>
            <w:pPr>
              <w:pStyle w:val="TableParagraph"/>
              <w:widowControl/>
              <w:tabs>
                <w:tab w:val="clear" w:pos="708"/>
                <w:tab w:val="left" w:pos="346" w:leader="none"/>
              </w:tabs>
              <w:spacing w:lineRule="atLeast" w:line="270" w:before="0" w:after="0"/>
              <w:ind w:left="105" w:right="676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7.</w:t>
              <w:tab/>
              <w:t>Токовые клещи-мультиметр. Подключаются на вход приемника. Применяются для отыскания кабеля в пучке кабелей. Мультиметром можно измерить U,IиR.)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60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b/>
                <w:b/>
                <w:lang w:val="ru-RU"/>
              </w:rPr>
            </w:pPr>
            <w:bookmarkStart w:id="6" w:name="%25D0%259A%25D1%2583%25D1%2580%25D0%25B2"/>
            <w:bookmarkEnd w:id="6"/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Курвиметр 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дорожный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>BOSCHGWM32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43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60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5" w:after="0"/>
              <w:ind w:left="0" w:firstLine="138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АКЭ-824 анализатор качества электроэнергии</w:t>
            </w:r>
          </w:p>
          <w:p>
            <w:pPr>
              <w:pStyle w:val="TableParagraph"/>
              <w:widowControl/>
              <w:spacing w:before="1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(с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метрологической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поверкой)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9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1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551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6" w:before="0" w:after="0"/>
              <w:ind w:left="138" w:right="336" w:hanging="33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Контактор КМИ-2251025А230В/АС - 31НО IEK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1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 шт.</w:t>
            </w:r>
          </w:p>
        </w:tc>
      </w:tr>
      <w:tr>
        <w:trPr>
          <w:trHeight w:val="551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2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Контактор 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>КМИ-23210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>32А230В/АС-3</w:t>
            </w:r>
            <w:bookmarkStart w:id="7" w:name="%25D0%259A%25D0%25BE%25D0%25BD%25D1%2582"/>
            <w:bookmarkEnd w:id="7"/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1НО IEK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0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 шт.</w:t>
            </w:r>
          </w:p>
        </w:tc>
      </w:tr>
      <w:tr>
        <w:trPr>
          <w:trHeight w:val="554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6" w:before="0" w:after="0"/>
              <w:ind w:left="138" w:right="336" w:hanging="33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Контактор КМИ-3401240А230В/АС-31НО 1НЗ IEK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1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 шт.</w:t>
            </w:r>
          </w:p>
        </w:tc>
      </w:tr>
      <w:tr>
        <w:trPr>
          <w:trHeight w:val="551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6" w:before="0" w:after="0"/>
              <w:ind w:left="138" w:right="337" w:hanging="33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 xml:space="preserve">Рефлектометр высоковольтный 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>осциллографический «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ИСКРА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>-4»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28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551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61" w:before="0" w:after="0"/>
              <w:jc w:val="left"/>
              <w:rPr>
                <w:b/>
                <w:b/>
                <w:lang w:val="ru-RU"/>
              </w:rPr>
            </w:pPr>
            <w:bookmarkStart w:id="8" w:name="%25D0%259C%25D0%2598%25D0%259A%25D0%259E"/>
            <w:bookmarkEnd w:id="8"/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Микроомметр Metrel MI3242</w:t>
            </w:r>
          </w:p>
          <w:p>
            <w:pPr>
              <w:pStyle w:val="TableParagraph"/>
              <w:widowControl/>
              <w:spacing w:lineRule="exact" w:line="261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(с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метрологической 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поверкой).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28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1940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ind w:left="138" w:right="1103" w:hanging="33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МИКО-8МА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(с метрологической поверкой) и с комплектом дополнительных проводов:</w:t>
            </w:r>
          </w:p>
          <w:p>
            <w:pPr>
              <w:pStyle w:val="TableParagraph"/>
              <w:widowControl/>
              <w:spacing w:lineRule="exact" w:line="264" w:before="0" w:after="0"/>
              <w:ind w:left="138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1) СКБ041.19.00.000</w:t>
            </w:r>
          </w:p>
          <w:p>
            <w:pPr>
              <w:pStyle w:val="TableParagraph"/>
              <w:widowControl/>
              <w:spacing w:lineRule="exact" w:line="264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2) СКБ041.18.00.000</w:t>
            </w:r>
          </w:p>
          <w:p>
            <w:pPr>
              <w:pStyle w:val="TableParagraph"/>
              <w:widowControl/>
              <w:spacing w:lineRule="exact" w:line="264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3) СКБ041.21.00.000</w:t>
            </w:r>
          </w:p>
          <w:p>
            <w:pPr>
              <w:pStyle w:val="TableParagraph"/>
              <w:widowControl/>
              <w:spacing w:lineRule="exact" w:line="264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4) СКБ041.23.00.000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4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1127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35" w:before="1" w:after="0"/>
              <w:ind w:left="138" w:right="564" w:hanging="0"/>
              <w:jc w:val="left"/>
              <w:rPr>
                <w:b/>
                <w:b/>
                <w:spacing w:val="1"/>
                <w:lang w:val="ru-RU"/>
              </w:rPr>
            </w:pPr>
            <w:r>
              <w:rPr>
                <w:b/>
                <w:spacing w:val="1"/>
                <w:kern w:val="0"/>
                <w:sz w:val="22"/>
                <w:szCs w:val="22"/>
                <w:lang w:val="ru-RU" w:eastAsia="en-US" w:bidi="ar-SA"/>
              </w:rPr>
              <w:t>Schneider Electric Домовой АД 63</w:t>
            </w:r>
          </w:p>
          <w:p>
            <w:pPr>
              <w:pStyle w:val="TableParagraph"/>
              <w:widowControl/>
              <w:spacing w:lineRule="auto" w:line="235" w:before="1" w:after="0"/>
              <w:ind w:left="-4" w:right="564" w:firstLine="138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Дифференциальный автомат 1P+N1 6А 30mA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4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1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3 шт.</w:t>
            </w:r>
          </w:p>
        </w:tc>
      </w:tr>
      <w:tr>
        <w:trPr>
          <w:trHeight w:val="551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70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Рефлектометр-мост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>РИ-10М2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>«СТРИЖ»</w:t>
            </w:r>
          </w:p>
          <w:p>
            <w:pPr>
              <w:pStyle w:val="TableParagraph"/>
              <w:widowControl/>
              <w:spacing w:lineRule="exact" w:line="261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(с 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>метрологической поверкой).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1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  <w:tr>
        <w:trPr>
          <w:trHeight w:val="830" w:hRule="atLeast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59" w:before="0" w:after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>Искатель витковых замыканий ИВЗ-2010</w:t>
            </w:r>
          </w:p>
          <w:p>
            <w:pPr>
              <w:pStyle w:val="TableParagraph"/>
              <w:widowControl/>
              <w:spacing w:lineRule="exact" w:line="259"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(с метрологической поверкой).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5" w:after="0"/>
              <w:ind w:left="0" w:hanging="0"/>
              <w:jc w:val="left"/>
              <w:rPr>
                <w:b/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2102" w:right="2092" w:hanging="0"/>
              <w:jc w:val="center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шт.</w:t>
            </w:r>
          </w:p>
        </w:tc>
      </w:tr>
    </w:tbl>
    <w:p>
      <w:pPr>
        <w:pStyle w:val="Normal"/>
        <w:spacing w:before="4" w:after="0"/>
        <w:rPr/>
      </w:pPr>
      <w:r>
        <w:rPr/>
      </w:r>
    </w:p>
    <w:p>
      <w:pPr>
        <w:pStyle w:val="Normal"/>
        <w:spacing w:before="4" w:after="0"/>
        <w:rPr/>
      </w:pPr>
      <w:r>
        <w:rPr/>
      </w:r>
      <w:bookmarkStart w:id="9" w:name="_GoBack"/>
      <w:bookmarkStart w:id="10" w:name="_GoBack"/>
      <w:bookmarkEnd w:id="10"/>
    </w:p>
    <w:sectPr>
      <w:type w:val="nextPage"/>
      <w:pgSz w:w="11906" w:h="16838"/>
      <w:pgMar w:left="460" w:right="420" w:gutter="0" w:header="0" w:top="426" w:footer="0" w:bottom="568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sz w:val="24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9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7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8" w:hanging="159"/>
      </w:pPr>
      <w:rPr>
        <w:rFonts w:ascii="Times New Roman" w:hAnsi="Times New Roman" w:cs="Times New Roman" w:hint="default"/>
        <w:sz w:val="24"/>
        <w:b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41" w:hanging="1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3" w:hanging="1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25" w:hanging="1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6" w:hanging="1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08" w:hanging="1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50" w:hanging="1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91" w:hanging="1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33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5" w:hanging="267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0" w:hanging="2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2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1" w:hanging="2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1" w:hanging="2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2" w:hanging="2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2" w:hanging="2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2" w:hanging="2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3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05" w:hanging="159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0" w:hanging="1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1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1" w:hanging="1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1" w:hanging="1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2" w:hanging="1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2" w:hanging="1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2" w:hanging="1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3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13" w:hanging="168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8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6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5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3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2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0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8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7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844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6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12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2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8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4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813" w:hanging="168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8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6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5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3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2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0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8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7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645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6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3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2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5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48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20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92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64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736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808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80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952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0242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9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5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1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8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35f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735f4c"/>
    <w:rPr>
      <w:color w:val="000080"/>
      <w:u w:val="single"/>
    </w:rPr>
  </w:style>
  <w:style w:type="character" w:styleId="Style15" w:customStyle="1">
    <w:name w:val="Заголовок Знак"/>
    <w:basedOn w:val="DefaultParagraphFont"/>
    <w:qFormat/>
    <w:rsid w:val="00735f4c"/>
    <w:rPr>
      <w:rFonts w:ascii="Liberation Sans" w:hAnsi="Liberation Sans" w:eastAsia="Microsoft YaHei" w:cs="Arial"/>
      <w:sz w:val="28"/>
      <w:szCs w:val="28"/>
    </w:rPr>
  </w:style>
  <w:style w:type="character" w:styleId="Style16" w:customStyle="1">
    <w:name w:val="Основной текст Знак"/>
    <w:basedOn w:val="DefaultParagraphFont"/>
    <w:uiPriority w:val="1"/>
    <w:qFormat/>
    <w:rsid w:val="00735f4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933c0b"/>
    <w:rPr>
      <w:rFonts w:ascii="Times New Roman" w:hAnsi="Times New Roman" w:eastAsia="Times New Roman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933c0b"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Style16"/>
    <w:uiPriority w:val="1"/>
    <w:qFormat/>
    <w:rsid w:val="00735f4c"/>
    <w:pPr/>
    <w:rPr>
      <w:b/>
      <w:bCs/>
      <w:sz w:val="24"/>
      <w:szCs w:val="24"/>
    </w:rPr>
  </w:style>
  <w:style w:type="paragraph" w:styleId="Style21">
    <w:name w:val="List"/>
    <w:basedOn w:val="Style20"/>
    <w:rsid w:val="00735f4c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Title"/>
    <w:basedOn w:val="Normal"/>
    <w:next w:val="Style20"/>
    <w:link w:val="Style15"/>
    <w:qFormat/>
    <w:rsid w:val="00735f4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35f4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35f4c"/>
    <w:pPr>
      <w:ind w:left="220" w:hanging="220"/>
    </w:pPr>
    <w:rPr/>
  </w:style>
  <w:style w:type="paragraph" w:styleId="Indexheading">
    <w:name w:val="index heading"/>
    <w:basedOn w:val="Normal"/>
    <w:qFormat/>
    <w:rsid w:val="00735f4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735f4c"/>
    <w:pPr/>
    <w:rPr/>
  </w:style>
  <w:style w:type="paragraph" w:styleId="TableParagraph" w:customStyle="1">
    <w:name w:val="Table Paragraph"/>
    <w:basedOn w:val="Normal"/>
    <w:uiPriority w:val="1"/>
    <w:qFormat/>
    <w:rsid w:val="00735f4c"/>
    <w:pPr>
      <w:ind w:left="105" w:hanging="0"/>
    </w:pPr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7"/>
    <w:uiPriority w:val="99"/>
    <w:unhideWhenUsed/>
    <w:rsid w:val="00933c0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8"/>
    <w:uiPriority w:val="99"/>
    <w:unhideWhenUsed/>
    <w:rsid w:val="00933c0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5f4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BA4B-30C4-4AF3-8639-A1E13B51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LibreOffice/7.3.6.2$Linux_X86_64 LibreOffice_project/30$Build-2</Application>
  <AppVersion>15.0000</AppVersion>
  <Pages>6</Pages>
  <Words>2130</Words>
  <Characters>16402</Characters>
  <CharactersWithSpaces>18267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2022-08-14T07:37:00Z</dcterms:created>
  <dc:creator>user</dc:creator>
  <dc:description/>
  <dc:language>ru-RU</dc:language>
  <cp:lastModifiedBy>Admin</cp:lastModifiedBy>
  <dcterms:modified xsi:type="dcterms:W3CDTF">2022-08-14T07:37:00Z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